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здравляем-с-майскими-праздниками"/>
    <w:p>
      <w:pPr>
        <w:pStyle w:val="Heading3"/>
      </w:pPr>
      <w:r>
        <w:t xml:space="preserve">Поздравляем с майскими праздниками!</w:t>
      </w:r>
    </w:p>
    <w:p>
      <w:pPr>
        <w:pStyle w:val="FirstParagraph"/>
      </w:pPr>
      <w:r>
        <w:t xml:space="preserve">01.05.2022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майские%2020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От лица Москомэкспертизы, Мосгосэкспертизы, ГАУ «НИАЦ» поздравляем Вас с праздниками!</w:t>
      </w:r>
    </w:p>
    <w:p>
      <w:pPr>
        <w:pStyle w:val="BodyText"/>
      </w:pPr>
      <w:r>
        <w:t xml:space="preserve">Сегодня все мы переживаем довольно непростое время. И тем ценней вспомнить тот великий подвиг, который совершили наши с вами предки, отдать дань бесконечного уважения всем, кто сражался за Родину, героически отстаивал ее интересы до победного конца. А также вспомнить всех тех, кто трудился и трудится сейчас на благо нашей страны, во имя нашего общего светлого будущего.</w:t>
      </w:r>
    </w:p>
    <w:p>
      <w:pPr>
        <w:pStyle w:val="BodyText"/>
      </w:pPr>
      <w:r>
        <w:t xml:space="preserve">Желаем крепкого здоровья, пусть любые невзгоды обходят Вас стороной, а рядом всегда будут родные и друзья. С праздниками! С Днём труда и Великой Победы!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коллектив Москомэкспертизы,</w:t>
      </w:r>
    </w:p>
    <w:p>
      <w:pPr>
        <w:pStyle w:val="BodyText"/>
      </w:pPr>
      <w:r>
        <w:t xml:space="preserve">Мосгосэкспертизы и ГАУ «НИАЦ»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http://niac.mos.ru/presscenter/news/detail/10788185.html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0788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0788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2024-04-17T14:57:49Z</dcterms:created>
  <dcterms:modified xsi:type="dcterms:W3CDTF">2024-04-17T14:57:49Z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